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AEF6" w14:textId="18BC54F5" w:rsidR="00A8004F" w:rsidRPr="00A8004F" w:rsidRDefault="00A8004F" w:rsidP="00A8004F">
      <w:pPr>
        <w:rPr>
          <w:b/>
          <w:bCs/>
          <w:sz w:val="36"/>
          <w:szCs w:val="36"/>
        </w:rPr>
      </w:pPr>
      <w:r w:rsidRPr="00A8004F">
        <w:rPr>
          <w:b/>
          <w:bCs/>
          <w:sz w:val="36"/>
          <w:szCs w:val="36"/>
        </w:rPr>
        <w:t>Les</w:t>
      </w:r>
      <w:r w:rsidRPr="00A8004F">
        <w:rPr>
          <w:b/>
          <w:bCs/>
          <w:sz w:val="36"/>
          <w:szCs w:val="36"/>
        </w:rPr>
        <w:t xml:space="preserve"> gestes pour les modèles d’iPhone avec Face ID</w:t>
      </w:r>
    </w:p>
    <w:p w14:paraId="6E876A18" w14:textId="77777777" w:rsidR="00A8004F" w:rsidRDefault="00A8004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5"/>
        <w:gridCol w:w="6657"/>
      </w:tblGrid>
      <w:tr w:rsidR="00A8004F" w:rsidRPr="00A8004F" w14:paraId="01BCE94E" w14:textId="77777777" w:rsidTr="00A8004F">
        <w:trPr>
          <w:tblHeader/>
          <w:tblCellSpacing w:w="15" w:type="dxa"/>
        </w:trPr>
        <w:tc>
          <w:tcPr>
            <w:tcW w:w="0" w:type="auto"/>
            <w:vAlign w:val="center"/>
            <w:hideMark/>
          </w:tcPr>
          <w:p w14:paraId="1444C639" w14:textId="77777777" w:rsidR="00A8004F" w:rsidRPr="00A8004F" w:rsidRDefault="00A8004F" w:rsidP="00A8004F">
            <w:pPr>
              <w:rPr>
                <w:b/>
                <w:bCs/>
              </w:rPr>
            </w:pPr>
            <w:r w:rsidRPr="00A8004F">
              <w:rPr>
                <w:b/>
                <w:bCs/>
              </w:rPr>
              <w:t>Geste</w:t>
            </w:r>
          </w:p>
        </w:tc>
        <w:tc>
          <w:tcPr>
            <w:tcW w:w="0" w:type="auto"/>
            <w:vAlign w:val="center"/>
            <w:hideMark/>
          </w:tcPr>
          <w:p w14:paraId="2D752298" w14:textId="77777777" w:rsidR="00A8004F" w:rsidRPr="00A8004F" w:rsidRDefault="00A8004F" w:rsidP="00A8004F">
            <w:pPr>
              <w:rPr>
                <w:b/>
                <w:bCs/>
              </w:rPr>
            </w:pPr>
            <w:r w:rsidRPr="00A8004F">
              <w:rPr>
                <w:b/>
                <w:bCs/>
              </w:rPr>
              <w:t>Description</w:t>
            </w:r>
          </w:p>
        </w:tc>
      </w:tr>
      <w:tr w:rsidR="00A8004F" w:rsidRPr="00A8004F" w14:paraId="16B8B1D8" w14:textId="77777777" w:rsidTr="00A8004F">
        <w:trPr>
          <w:tblCellSpacing w:w="15" w:type="dxa"/>
        </w:trPr>
        <w:tc>
          <w:tcPr>
            <w:tcW w:w="0" w:type="auto"/>
            <w:vAlign w:val="center"/>
            <w:hideMark/>
          </w:tcPr>
          <w:p w14:paraId="474EFEC5" w14:textId="5DA5809F" w:rsidR="00A8004F" w:rsidRPr="00A8004F" w:rsidRDefault="00A8004F" w:rsidP="00A8004F">
            <w:r w:rsidRPr="00A8004F">
              <w:drawing>
                <wp:inline distT="0" distB="0" distL="0" distR="0" wp14:anchorId="63D02350" wp14:editId="7A2AF929">
                  <wp:extent cx="1478280" cy="967740"/>
                  <wp:effectExtent l="0" t="0" r="0" b="3810"/>
                  <wp:docPr id="1089541795" name="Image 26" descr="Illustration de l’iPhone avec une flèche indiquant un balayage vers l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llustration de l’iPhone avec une flèche indiquant un balayage vers le ha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p>
        </w:tc>
        <w:tc>
          <w:tcPr>
            <w:tcW w:w="0" w:type="auto"/>
            <w:vAlign w:val="center"/>
            <w:hideMark/>
          </w:tcPr>
          <w:p w14:paraId="3C90B691" w14:textId="77777777" w:rsidR="00A8004F" w:rsidRPr="00A8004F" w:rsidRDefault="00A8004F" w:rsidP="00A8004F">
            <w:r w:rsidRPr="00A8004F">
              <w:rPr>
                <w:b/>
                <w:bCs/>
              </w:rPr>
              <w:t>Aller à l’accueil.</w:t>
            </w:r>
            <w:r w:rsidRPr="00A8004F">
              <w:t xml:space="preserve"> Balayez vers le haut depuis le bord inférieur de l’écran pour revenir à l’écran d’accueil à tout moment. Consultez la rubrique </w:t>
            </w:r>
            <w:hyperlink r:id="rId5" w:history="1">
              <w:r w:rsidRPr="00A8004F">
                <w:rPr>
                  <w:rStyle w:val="Lienhypertexte"/>
                </w:rPr>
                <w:t>Ouvrir des apps sur l’iPhone</w:t>
              </w:r>
            </w:hyperlink>
            <w:r w:rsidRPr="00A8004F">
              <w:t>.</w:t>
            </w:r>
          </w:p>
        </w:tc>
      </w:tr>
      <w:tr w:rsidR="00A8004F" w:rsidRPr="00A8004F" w14:paraId="485D065A" w14:textId="77777777" w:rsidTr="00A8004F">
        <w:trPr>
          <w:tblCellSpacing w:w="15" w:type="dxa"/>
        </w:trPr>
        <w:tc>
          <w:tcPr>
            <w:tcW w:w="0" w:type="auto"/>
            <w:vAlign w:val="center"/>
            <w:hideMark/>
          </w:tcPr>
          <w:p w14:paraId="468B64CA" w14:textId="629CC6B2" w:rsidR="00A8004F" w:rsidRPr="00A8004F" w:rsidRDefault="00A8004F" w:rsidP="00A8004F">
            <w:r w:rsidRPr="00A8004F">
              <w:drawing>
                <wp:inline distT="0" distB="0" distL="0" distR="0" wp14:anchorId="42E79D56" wp14:editId="408FAAEB">
                  <wp:extent cx="1478280" cy="960120"/>
                  <wp:effectExtent l="0" t="0" r="0" b="0"/>
                  <wp:docPr id="1772148193" name="Image 25" descr="Illustration de l’iPhone avec une flèche indiquant un balayage vers le bas en partant du coin supérieur dr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llustration de l’iPhone avec une flèche indiquant un balayage vers le bas en partant du coin supérieur dro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6CA6717F" w14:textId="613B7C92" w:rsidR="00A8004F" w:rsidRPr="00A8004F" w:rsidRDefault="00A8004F" w:rsidP="00A8004F">
            <w:r w:rsidRPr="00A8004F">
              <w:rPr>
                <w:b/>
                <w:bCs/>
              </w:rPr>
              <w:t>Accéder rapidement aux commandes.</w:t>
            </w:r>
            <w:r w:rsidRPr="00A8004F">
              <w:t xml:space="preserve"> Balayez l’écran vers le bas à partir du coin supérieur droit pour ouvrir le centre de contrôle. Maintenez le doigt sur une commande pour afficher d’autres options. Pour ajouter ou supprimer des commandes, accédez à Réglages </w:t>
            </w:r>
            <w:r w:rsidRPr="00A8004F">
              <w:drawing>
                <wp:inline distT="0" distB="0" distL="0" distR="0" wp14:anchorId="4A8BCDF3" wp14:editId="32454500">
                  <wp:extent cx="281940" cy="281940"/>
                  <wp:effectExtent l="0" t="0" r="3810" b="3810"/>
                  <wp:docPr id="571228398" name="Image 24" descr="Une image contenant cercle, symbole, vitesse, ro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28398" name="Image 24" descr="Une image contenant cercle, symbole, vitesse, rou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A8004F">
              <w:t xml:space="preserve"> &gt; Centre de contrôle. Consultez la rubrique </w:t>
            </w:r>
            <w:hyperlink r:id="rId8" w:history="1">
              <w:r w:rsidRPr="00A8004F">
                <w:rPr>
                  <w:rStyle w:val="Lienhypertexte"/>
                </w:rPr>
                <w:t>Utiliser et personnaliser le centre de contrôle sur l’iPhone</w:t>
              </w:r>
            </w:hyperlink>
            <w:r w:rsidRPr="00A8004F">
              <w:t>.</w:t>
            </w:r>
          </w:p>
        </w:tc>
      </w:tr>
      <w:tr w:rsidR="00A8004F" w:rsidRPr="00A8004F" w14:paraId="7E075FA2" w14:textId="77777777" w:rsidTr="00A8004F">
        <w:trPr>
          <w:tblCellSpacing w:w="15" w:type="dxa"/>
        </w:trPr>
        <w:tc>
          <w:tcPr>
            <w:tcW w:w="0" w:type="auto"/>
            <w:vAlign w:val="center"/>
            <w:hideMark/>
          </w:tcPr>
          <w:p w14:paraId="33C99638" w14:textId="63BA7CD6" w:rsidR="00A8004F" w:rsidRPr="00A8004F" w:rsidRDefault="00A8004F" w:rsidP="00A8004F">
            <w:r w:rsidRPr="00A8004F">
              <w:drawing>
                <wp:inline distT="0" distB="0" distL="0" distR="0" wp14:anchorId="7068B7B8" wp14:editId="15150DAE">
                  <wp:extent cx="1478280" cy="967740"/>
                  <wp:effectExtent l="0" t="0" r="0" b="3810"/>
                  <wp:docPr id="1606145010" name="Image 23" descr="Illustration de l’iPhone. Une ligne se terminant par un point indique un élément glissé vers le haut de l’écran, puis une 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llustration de l’iPhone. Une ligne se terminant par un point indique un élément glissé vers le haut de l’écran, puis une pa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p>
        </w:tc>
        <w:tc>
          <w:tcPr>
            <w:tcW w:w="0" w:type="auto"/>
            <w:vAlign w:val="center"/>
            <w:hideMark/>
          </w:tcPr>
          <w:p w14:paraId="5794AEEB" w14:textId="77777777" w:rsidR="00A8004F" w:rsidRPr="00A8004F" w:rsidRDefault="00A8004F" w:rsidP="00A8004F">
            <w:r w:rsidRPr="00A8004F">
              <w:rPr>
                <w:b/>
                <w:bCs/>
              </w:rPr>
              <w:t>Ouvrir le sélecteur d’app.</w:t>
            </w:r>
            <w:r w:rsidRPr="00A8004F">
              <w:t xml:space="preserve"> Balayez vers le haut depuis le bord inférieur de l’écran, marquez une pause au milieu de l’écran, puis soulevez votre doigt. Pour parcourir les apps ouvertes, balayez vers la droite, puis touchez l’app à utiliser. Consultez la rubrique </w:t>
            </w:r>
            <w:hyperlink r:id="rId10" w:history="1">
              <w:r w:rsidRPr="00A8004F">
                <w:rPr>
                  <w:rStyle w:val="Lienhypertexte"/>
                </w:rPr>
                <w:t>Basculer entre les apps ouvertes sur l’iPhone</w:t>
              </w:r>
            </w:hyperlink>
            <w:r w:rsidRPr="00A8004F">
              <w:t>.</w:t>
            </w:r>
          </w:p>
        </w:tc>
      </w:tr>
      <w:tr w:rsidR="00A8004F" w:rsidRPr="00A8004F" w14:paraId="68A3F1D4" w14:textId="77777777" w:rsidTr="00A8004F">
        <w:trPr>
          <w:tblCellSpacing w:w="15" w:type="dxa"/>
        </w:trPr>
        <w:tc>
          <w:tcPr>
            <w:tcW w:w="0" w:type="auto"/>
            <w:vAlign w:val="center"/>
            <w:hideMark/>
          </w:tcPr>
          <w:p w14:paraId="7BECCA20" w14:textId="6D899A00" w:rsidR="00A8004F" w:rsidRPr="00A8004F" w:rsidRDefault="00A8004F" w:rsidP="00A8004F">
            <w:r w:rsidRPr="00A8004F">
              <w:drawing>
                <wp:inline distT="0" distB="0" distL="0" distR="0" wp14:anchorId="7C5D02E1" wp14:editId="39E6FD20">
                  <wp:extent cx="1478280" cy="998220"/>
                  <wp:effectExtent l="0" t="0" r="0" b="0"/>
                  <wp:docPr id="1969229079" name="Image 22" descr="Illustration de l’iPhone. Une flèche bidirectionnelle indique un balayage vers la gauche ou la droite le long du bord inférieur de l’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llustration de l’iPhone. Une flèche bidirectionnelle indique un balayage vers la gauche ou la droite le long du bord inférieur de l’écr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280" cy="998220"/>
                          </a:xfrm>
                          <a:prstGeom prst="rect">
                            <a:avLst/>
                          </a:prstGeom>
                          <a:noFill/>
                          <a:ln>
                            <a:noFill/>
                          </a:ln>
                        </pic:spPr>
                      </pic:pic>
                    </a:graphicData>
                  </a:graphic>
                </wp:inline>
              </w:drawing>
            </w:r>
          </w:p>
        </w:tc>
        <w:tc>
          <w:tcPr>
            <w:tcW w:w="0" w:type="auto"/>
            <w:vAlign w:val="center"/>
            <w:hideMark/>
          </w:tcPr>
          <w:p w14:paraId="46132CA1" w14:textId="77777777" w:rsidR="00A8004F" w:rsidRPr="00A8004F" w:rsidRDefault="00A8004F" w:rsidP="00A8004F">
            <w:r w:rsidRPr="00A8004F">
              <w:rPr>
                <w:b/>
                <w:bCs/>
              </w:rPr>
              <w:t>Passer d’une app ouverte à une autre.</w:t>
            </w:r>
            <w:r w:rsidRPr="00A8004F">
              <w:t xml:space="preserve"> Balayez vers la droite ou la gauche le long du bord inférieur de l’écran pour passer rapidement d’une app ouverte à une autre. Consultez la rubrique </w:t>
            </w:r>
            <w:hyperlink r:id="rId12" w:history="1">
              <w:r w:rsidRPr="00A8004F">
                <w:rPr>
                  <w:rStyle w:val="Lienhypertexte"/>
                </w:rPr>
                <w:t>Basculer entre les apps ouvertes sur l’iPhone</w:t>
              </w:r>
            </w:hyperlink>
            <w:r w:rsidRPr="00A8004F">
              <w:t>.</w:t>
            </w:r>
          </w:p>
        </w:tc>
      </w:tr>
      <w:tr w:rsidR="00A8004F" w:rsidRPr="00A8004F" w14:paraId="2B2BDF27" w14:textId="77777777" w:rsidTr="00A8004F">
        <w:trPr>
          <w:tblCellSpacing w:w="15" w:type="dxa"/>
        </w:trPr>
        <w:tc>
          <w:tcPr>
            <w:tcW w:w="0" w:type="auto"/>
            <w:vAlign w:val="center"/>
            <w:hideMark/>
          </w:tcPr>
          <w:p w14:paraId="74814DF2" w14:textId="5C5304A8" w:rsidR="00A8004F" w:rsidRPr="00A8004F" w:rsidRDefault="00A8004F" w:rsidP="00A8004F">
            <w:r w:rsidRPr="00A8004F">
              <w:drawing>
                <wp:inline distT="0" distB="0" distL="0" distR="0" wp14:anchorId="17446774" wp14:editId="291D18F4">
                  <wp:extent cx="1478280" cy="960120"/>
                  <wp:effectExtent l="0" t="0" r="0" b="0"/>
                  <wp:docPr id="1231632700" name="Image 21" descr="Illustration de l’iPhone avec une flèche pointant vers le bouton latéral en hau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llustration de l’iPhone avec une flèche pointant vers le bouton latéral en haut à dro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1F982764" w14:textId="77777777" w:rsidR="00A8004F" w:rsidRPr="00A8004F" w:rsidRDefault="00A8004F" w:rsidP="00A8004F">
            <w:r w:rsidRPr="00A8004F">
              <w:rPr>
                <w:b/>
                <w:bCs/>
              </w:rPr>
              <w:t>Utiliser Siri.</w:t>
            </w:r>
            <w:r w:rsidRPr="00A8004F">
              <w:t xml:space="preserve"> Dites simplement “Siri” ou “Dis Siri”. Sinon, maintenez enfoncé le bouton latéral pendant que vous posez une question ou formulez votre demande, puis relâchez le bouton. Consultez la rubrique </w:t>
            </w:r>
            <w:hyperlink r:id="rId14" w:history="1">
              <w:r w:rsidRPr="00A8004F">
                <w:rPr>
                  <w:rStyle w:val="Lienhypertexte"/>
                </w:rPr>
                <w:t>Utiliser Siri sur l’iPhone</w:t>
              </w:r>
            </w:hyperlink>
            <w:r w:rsidRPr="00A8004F">
              <w:t>.</w:t>
            </w:r>
          </w:p>
        </w:tc>
      </w:tr>
      <w:tr w:rsidR="00A8004F" w:rsidRPr="00A8004F" w14:paraId="300D9D63" w14:textId="77777777" w:rsidTr="00A8004F">
        <w:trPr>
          <w:tblCellSpacing w:w="15" w:type="dxa"/>
        </w:trPr>
        <w:tc>
          <w:tcPr>
            <w:tcW w:w="0" w:type="auto"/>
            <w:vAlign w:val="center"/>
            <w:hideMark/>
          </w:tcPr>
          <w:p w14:paraId="4D1C9B02" w14:textId="0F44662B" w:rsidR="00A8004F" w:rsidRPr="00A8004F" w:rsidRDefault="00A8004F" w:rsidP="00A8004F">
            <w:r w:rsidRPr="00A8004F">
              <w:drawing>
                <wp:inline distT="0" distB="0" distL="0" distR="0" wp14:anchorId="36418E67" wp14:editId="05EA7984">
                  <wp:extent cx="1478280" cy="967740"/>
                  <wp:effectExtent l="0" t="0" r="0" b="3810"/>
                  <wp:docPr id="1017610015" name="Image 20" descr="Illustration de l’iPhone avec deux flèches indiquant un double appui sur le bouton latéral en hau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llustration de l’iPhone avec deux flèches indiquant un double appui sur le bouton latéral en haut à dro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p>
        </w:tc>
        <w:tc>
          <w:tcPr>
            <w:tcW w:w="0" w:type="auto"/>
            <w:vAlign w:val="center"/>
            <w:hideMark/>
          </w:tcPr>
          <w:p w14:paraId="5D736C46" w14:textId="77777777" w:rsidR="00A8004F" w:rsidRPr="00A8004F" w:rsidRDefault="00A8004F" w:rsidP="00A8004F">
            <w:r w:rsidRPr="00A8004F">
              <w:rPr>
                <w:b/>
                <w:bCs/>
              </w:rPr>
              <w:t>Utiliser Apple </w:t>
            </w:r>
            <w:proofErr w:type="spellStart"/>
            <w:r w:rsidRPr="00A8004F">
              <w:rPr>
                <w:b/>
                <w:bCs/>
              </w:rPr>
              <w:t>Pay</w:t>
            </w:r>
            <w:proofErr w:type="spellEnd"/>
            <w:r w:rsidRPr="00A8004F">
              <w:rPr>
                <w:b/>
                <w:bCs/>
              </w:rPr>
              <w:t>.</w:t>
            </w:r>
            <w:r w:rsidRPr="00A8004F">
              <w:t xml:space="preserve"> Appuyez deux fois sur le bouton latéral pour afficher votre carte par défaut pour </w:t>
            </w:r>
            <w:hyperlink r:id="rId16" w:history="1">
              <w:r w:rsidRPr="00A8004F">
                <w:rPr>
                  <w:rStyle w:val="Lienhypertexte"/>
                </w:rPr>
                <w:t xml:space="preserve">Apple </w:t>
              </w:r>
              <w:proofErr w:type="spellStart"/>
              <w:r w:rsidRPr="00A8004F">
                <w:rPr>
                  <w:rStyle w:val="Lienhypertexte"/>
                </w:rPr>
                <w:t>Pay</w:t>
              </w:r>
              <w:proofErr w:type="spellEnd"/>
            </w:hyperlink>
            <w:r w:rsidRPr="00A8004F">
              <w:t xml:space="preserve">, puis regardez l’iPhone pour vous authentifier avec Face ID. Consultez la rubrique </w:t>
            </w:r>
            <w:hyperlink r:id="rId17" w:history="1">
              <w:r w:rsidRPr="00A8004F">
                <w:rPr>
                  <w:rStyle w:val="Lienhypertexte"/>
                </w:rPr>
                <w:t>Utiliser Apple </w:t>
              </w:r>
              <w:proofErr w:type="spellStart"/>
              <w:r w:rsidRPr="00A8004F">
                <w:rPr>
                  <w:rStyle w:val="Lienhypertexte"/>
                </w:rPr>
                <w:t>Pay</w:t>
              </w:r>
              <w:proofErr w:type="spellEnd"/>
              <w:r w:rsidRPr="00A8004F">
                <w:rPr>
                  <w:rStyle w:val="Lienhypertexte"/>
                </w:rPr>
                <w:t xml:space="preserve"> pour les paiements sans contact sur l’iPhone</w:t>
              </w:r>
            </w:hyperlink>
            <w:r w:rsidRPr="00A8004F">
              <w:t>.</w:t>
            </w:r>
          </w:p>
        </w:tc>
      </w:tr>
      <w:tr w:rsidR="00A8004F" w:rsidRPr="00A8004F" w14:paraId="3C9C4F52" w14:textId="77777777" w:rsidTr="00A8004F">
        <w:trPr>
          <w:tblCellSpacing w:w="15" w:type="dxa"/>
        </w:trPr>
        <w:tc>
          <w:tcPr>
            <w:tcW w:w="0" w:type="auto"/>
            <w:vAlign w:val="center"/>
            <w:hideMark/>
          </w:tcPr>
          <w:p w14:paraId="155B9E48" w14:textId="7AA8607D" w:rsidR="00A8004F" w:rsidRPr="00A8004F" w:rsidRDefault="00A8004F" w:rsidP="00A8004F">
            <w:r w:rsidRPr="00A8004F">
              <w:lastRenderedPageBreak/>
              <w:drawing>
                <wp:inline distT="0" distB="0" distL="0" distR="0" wp14:anchorId="0C00E747" wp14:editId="3196A0ED">
                  <wp:extent cx="1478280" cy="967740"/>
                  <wp:effectExtent l="0" t="0" r="7620" b="3810"/>
                  <wp:docPr id="1576333845" name="Image 19" descr="Illustration de l’iPhone avec trois flèches indiquant un triple appui sur le bouton latéral en hau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llustration de l’iPhone avec trois flèches indiquant un triple appui sur le bouton latéral en haut à dro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p>
        </w:tc>
        <w:tc>
          <w:tcPr>
            <w:tcW w:w="0" w:type="auto"/>
            <w:vAlign w:val="center"/>
            <w:hideMark/>
          </w:tcPr>
          <w:p w14:paraId="76D3F649" w14:textId="77777777" w:rsidR="00A8004F" w:rsidRPr="00A8004F" w:rsidRDefault="00A8004F" w:rsidP="00A8004F">
            <w:r w:rsidRPr="00A8004F">
              <w:rPr>
                <w:b/>
                <w:bCs/>
              </w:rPr>
              <w:t>Utiliser le Raccourci Accessibilité.</w:t>
            </w:r>
            <w:r w:rsidRPr="00A8004F">
              <w:t xml:space="preserve"> Appuyez trois fois sur le bouton latéral. Consultez la rubrique </w:t>
            </w:r>
            <w:hyperlink r:id="rId19" w:history="1">
              <w:r w:rsidRPr="00A8004F">
                <w:rPr>
                  <w:rStyle w:val="Lienhypertexte"/>
                </w:rPr>
                <w:t>Activer ou désactiver rapidement des fonctionnalités d’accessibilité sur l’iPhone</w:t>
              </w:r>
            </w:hyperlink>
            <w:r w:rsidRPr="00A8004F">
              <w:t>.</w:t>
            </w:r>
          </w:p>
        </w:tc>
      </w:tr>
      <w:tr w:rsidR="00A8004F" w:rsidRPr="00A8004F" w14:paraId="39DF38BA" w14:textId="77777777" w:rsidTr="00A8004F">
        <w:trPr>
          <w:tblCellSpacing w:w="15" w:type="dxa"/>
        </w:trPr>
        <w:tc>
          <w:tcPr>
            <w:tcW w:w="0" w:type="auto"/>
            <w:vAlign w:val="center"/>
            <w:hideMark/>
          </w:tcPr>
          <w:p w14:paraId="539BDFEB" w14:textId="561E7C59" w:rsidR="00A8004F" w:rsidRPr="00A8004F" w:rsidRDefault="00A8004F" w:rsidP="00A8004F">
            <w:r w:rsidRPr="00A8004F">
              <w:drawing>
                <wp:inline distT="0" distB="0" distL="0" distR="0" wp14:anchorId="19B54AD0" wp14:editId="55FFEC71">
                  <wp:extent cx="1478280" cy="960120"/>
                  <wp:effectExtent l="0" t="0" r="0" b="0"/>
                  <wp:docPr id="352786787" name="Image 18" descr="Illustration de l’iPhone avec des flèches pointant vers le bouton latéral en haut à droite et le bouton d’augmentation du volume en haut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llustration de l’iPhone avec des flèches pointant vers le bouton latéral en haut à droite et le bouton d’augmentation du volume en haut à gauch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1DEA2020" w14:textId="77777777" w:rsidR="00A8004F" w:rsidRPr="00A8004F" w:rsidRDefault="00A8004F" w:rsidP="00A8004F">
            <w:r w:rsidRPr="00A8004F">
              <w:rPr>
                <w:b/>
                <w:bCs/>
              </w:rPr>
              <w:t>Prendre une copie d’écran.</w:t>
            </w:r>
            <w:r w:rsidRPr="00A8004F">
              <w:t xml:space="preserve"> Appuyez et relâchez simultanément et rapidement le bouton latéral et le bouton d’augmentation du volume. Consultez la rubrique </w:t>
            </w:r>
            <w:hyperlink r:id="rId21" w:anchor="iph5761fd49c" w:history="1">
              <w:r w:rsidRPr="00A8004F">
                <w:rPr>
                  <w:rStyle w:val="Lienhypertexte"/>
                </w:rPr>
                <w:t xml:space="preserve">Prendre une capture d’écran avec un iPhone avec </w:t>
              </w:r>
              <w:proofErr w:type="spellStart"/>
              <w:r w:rsidRPr="00A8004F">
                <w:rPr>
                  <w:rStyle w:val="Lienhypertexte"/>
                </w:rPr>
                <w:t>FaceID</w:t>
              </w:r>
              <w:proofErr w:type="spellEnd"/>
            </w:hyperlink>
            <w:r w:rsidRPr="00A8004F">
              <w:t>.</w:t>
            </w:r>
          </w:p>
        </w:tc>
      </w:tr>
      <w:tr w:rsidR="00A8004F" w:rsidRPr="00A8004F" w14:paraId="0A364C75" w14:textId="77777777" w:rsidTr="00A8004F">
        <w:trPr>
          <w:tblCellSpacing w:w="15" w:type="dxa"/>
        </w:trPr>
        <w:tc>
          <w:tcPr>
            <w:tcW w:w="0" w:type="auto"/>
            <w:vAlign w:val="center"/>
            <w:hideMark/>
          </w:tcPr>
          <w:p w14:paraId="43900DE3" w14:textId="10D92A34" w:rsidR="00A8004F" w:rsidRPr="00A8004F" w:rsidRDefault="00A8004F" w:rsidP="00A8004F">
            <w:r w:rsidRPr="00A8004F">
              <w:drawing>
                <wp:inline distT="0" distB="0" distL="0" distR="0" wp14:anchorId="5B03D3FE" wp14:editId="66BD8D0D">
                  <wp:extent cx="1478280" cy="960120"/>
                  <wp:effectExtent l="0" t="0" r="0" b="0"/>
                  <wp:docPr id="422547281" name="Image 17" descr="Illustration de l’iPhone avec des flèches pointant vers le bouton latéral en haut à droite et un bouton de volume en haut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llustration de l’iPhone avec des flèches pointant vers le bouton latéral en haut à droite et un bouton de volume en haut à gauch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0871A0E6" w14:textId="77777777" w:rsidR="00A8004F" w:rsidRPr="00A8004F" w:rsidRDefault="00A8004F" w:rsidP="00A8004F">
            <w:r w:rsidRPr="00A8004F">
              <w:rPr>
                <w:b/>
                <w:bCs/>
              </w:rPr>
              <w:t>Utiliser Appel d’urgence (dans tous les pays ou toutes les régions, sauf en Inde).</w:t>
            </w:r>
            <w:r w:rsidRPr="00A8004F">
              <w:t xml:space="preserve"> Maintenez le bouton latéral et l’un des boutons de volume enfoncés simultanément jusqu’à ce que les curseurs apparaissent et que le compte à rebours d’Appel d’urgence se termine, puis relâchez les boutons. Consultez la rubrique </w:t>
            </w:r>
            <w:hyperlink r:id="rId23" w:anchor="iph031a99b78" w:history="1">
              <w:r w:rsidRPr="00A8004F">
                <w:rPr>
                  <w:rStyle w:val="Lienhypertexte"/>
                </w:rPr>
                <w:t>Appeler rapidement les secours (dans tous les pays et toutes les régions, sauf en Inde)</w:t>
              </w:r>
            </w:hyperlink>
            <w:r w:rsidRPr="00A8004F">
              <w:t>.</w:t>
            </w:r>
          </w:p>
        </w:tc>
      </w:tr>
      <w:tr w:rsidR="00A8004F" w:rsidRPr="00A8004F" w14:paraId="17C042A3" w14:textId="77777777" w:rsidTr="00A8004F">
        <w:trPr>
          <w:tblCellSpacing w:w="15" w:type="dxa"/>
        </w:trPr>
        <w:tc>
          <w:tcPr>
            <w:tcW w:w="0" w:type="auto"/>
            <w:vAlign w:val="center"/>
            <w:hideMark/>
          </w:tcPr>
          <w:p w14:paraId="601FE11F" w14:textId="70802C5F" w:rsidR="00A8004F" w:rsidRPr="00A8004F" w:rsidRDefault="00A8004F" w:rsidP="00A8004F">
            <w:r w:rsidRPr="00A8004F">
              <w:drawing>
                <wp:inline distT="0" distB="0" distL="0" distR="0" wp14:anchorId="3CE8AD96" wp14:editId="34B3CB04">
                  <wp:extent cx="1478280" cy="960120"/>
                  <wp:effectExtent l="0" t="0" r="7620" b="0"/>
                  <wp:docPr id="1843324097" name="Image 16" descr="Illustration de l’iPhone avec une flèche indiquant un triple appui sur le bouton latéral en hau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llustration de l’iPhone avec une flèche indiquant un triple appui sur le bouton latéral en haut à dro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420C3A14" w14:textId="77777777" w:rsidR="00A8004F" w:rsidRPr="00A8004F" w:rsidRDefault="00A8004F" w:rsidP="00A8004F">
            <w:r w:rsidRPr="00A8004F">
              <w:rPr>
                <w:b/>
                <w:bCs/>
              </w:rPr>
              <w:t>Utiliser Appel d’urgence (en Inde).</w:t>
            </w:r>
            <w:r w:rsidRPr="00A8004F">
              <w:t xml:space="preserve"> Appuyez rapidement trois fois sur le bouton latéral jusqu’à ce que les curseurs apparaissent et que le compte à rebours d’Appel d’urgence se termine.</w:t>
            </w:r>
          </w:p>
          <w:p w14:paraId="6A1CE69B" w14:textId="77777777" w:rsidR="00A8004F" w:rsidRPr="00A8004F" w:rsidRDefault="00A8004F" w:rsidP="00A8004F">
            <w:r w:rsidRPr="00A8004F">
              <w:t>Si vous avez activé Raccourci Accessibilité, maintenez le bouton latéral et l’un des boutons de volume enfoncés simultanément jusqu’à ce que les curseurs apparaissent et que le compte à rebours d’Appel d’urgence se termine, puis relâchez les boutons.</w:t>
            </w:r>
          </w:p>
          <w:p w14:paraId="71C7C43D" w14:textId="77777777" w:rsidR="00A8004F" w:rsidRPr="00A8004F" w:rsidRDefault="00A8004F" w:rsidP="00A8004F">
            <w:r w:rsidRPr="00A8004F">
              <w:t xml:space="preserve">Consultez la rubrique </w:t>
            </w:r>
            <w:hyperlink r:id="rId25" w:anchor="iph9c299ce5e" w:history="1">
              <w:r w:rsidRPr="00A8004F">
                <w:rPr>
                  <w:rStyle w:val="Lienhypertexte"/>
                </w:rPr>
                <w:t>Appeler rapidement les secours (Inde)</w:t>
              </w:r>
            </w:hyperlink>
            <w:r w:rsidRPr="00A8004F">
              <w:t>.</w:t>
            </w:r>
          </w:p>
        </w:tc>
      </w:tr>
      <w:tr w:rsidR="00A8004F" w:rsidRPr="00A8004F" w14:paraId="74722C81" w14:textId="77777777" w:rsidTr="00A8004F">
        <w:trPr>
          <w:tblCellSpacing w:w="15" w:type="dxa"/>
        </w:trPr>
        <w:tc>
          <w:tcPr>
            <w:tcW w:w="0" w:type="auto"/>
            <w:vAlign w:val="center"/>
            <w:hideMark/>
          </w:tcPr>
          <w:p w14:paraId="45C91F09" w14:textId="4FC51C50" w:rsidR="00A8004F" w:rsidRPr="00A8004F" w:rsidRDefault="00A8004F" w:rsidP="00A8004F">
            <w:r w:rsidRPr="00A8004F">
              <w:drawing>
                <wp:inline distT="0" distB="0" distL="0" distR="0" wp14:anchorId="45582610" wp14:editId="459DBF6A">
                  <wp:extent cx="1478280" cy="960120"/>
                  <wp:effectExtent l="0" t="0" r="0" b="0"/>
                  <wp:docPr id="223682282" name="Image 15" descr="Illustration de l’iPhone avec des flèches pointant vers le bouton latéral en haut à droite et un bouton de volume en haut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llustration de l’iPhone avec des flèches pointant vers le bouton latéral en haut à droite et un bouton de volume en haut à gauch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8280" cy="960120"/>
                          </a:xfrm>
                          <a:prstGeom prst="rect">
                            <a:avLst/>
                          </a:prstGeom>
                          <a:noFill/>
                          <a:ln>
                            <a:noFill/>
                          </a:ln>
                        </pic:spPr>
                      </pic:pic>
                    </a:graphicData>
                  </a:graphic>
                </wp:inline>
              </w:drawing>
            </w:r>
          </w:p>
        </w:tc>
        <w:tc>
          <w:tcPr>
            <w:tcW w:w="0" w:type="auto"/>
            <w:vAlign w:val="center"/>
            <w:hideMark/>
          </w:tcPr>
          <w:p w14:paraId="4FB88279" w14:textId="77777777" w:rsidR="00A8004F" w:rsidRPr="00A8004F" w:rsidRDefault="00A8004F" w:rsidP="00A8004F">
            <w:r w:rsidRPr="00A8004F">
              <w:rPr>
                <w:b/>
                <w:bCs/>
              </w:rPr>
              <w:t>Désactivez l’option.</w:t>
            </w:r>
            <w:r w:rsidRPr="00A8004F">
              <w:t xml:space="preserve"> Maintenez le bouton latéral et l’un des boutons de volume enfoncés simultanément jusqu’à ce que les curseurs apparaissent, puis faites glisser le curseur supérieur pour éteindre. Sinon, accédez à Réglages &gt; Général &gt; Éteindre. Consultez la rubrique </w:t>
            </w:r>
            <w:hyperlink r:id="rId27" w:anchor="iph6c6b41f36" w:history="1">
              <w:r w:rsidRPr="00A8004F">
                <w:rPr>
                  <w:rStyle w:val="Lienhypertexte"/>
                </w:rPr>
                <w:t>Éteindre l’iPhone</w:t>
              </w:r>
            </w:hyperlink>
            <w:r w:rsidRPr="00A8004F">
              <w:t>.</w:t>
            </w:r>
          </w:p>
        </w:tc>
      </w:tr>
      <w:tr w:rsidR="00A8004F" w:rsidRPr="00A8004F" w14:paraId="24A28F2F" w14:textId="77777777" w:rsidTr="00A8004F">
        <w:trPr>
          <w:tblCellSpacing w:w="15" w:type="dxa"/>
        </w:trPr>
        <w:tc>
          <w:tcPr>
            <w:tcW w:w="0" w:type="auto"/>
            <w:vAlign w:val="center"/>
            <w:hideMark/>
          </w:tcPr>
          <w:p w14:paraId="5B2234D1" w14:textId="1858EB1A" w:rsidR="00A8004F" w:rsidRPr="00A8004F" w:rsidRDefault="00A8004F" w:rsidP="00A8004F">
            <w:r w:rsidRPr="00A8004F">
              <w:drawing>
                <wp:inline distT="0" distB="0" distL="0" distR="0" wp14:anchorId="61B91418" wp14:editId="6D1D4E7C">
                  <wp:extent cx="1478280" cy="967740"/>
                  <wp:effectExtent l="0" t="0" r="0" b="3810"/>
                  <wp:docPr id="1875292337" name="Image 14" descr="Illustration de l’iPhone avec des flèches pointant vers le bouton latéral en haut à droite et les boutons d’augmentation et de diminution du volume en haut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llustration de l’iPhone avec des flèches pointant vers le bouton latéral en haut à droite et les boutons d’augmentation et de diminution du volume en haut à gauch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p>
        </w:tc>
        <w:tc>
          <w:tcPr>
            <w:tcW w:w="0" w:type="auto"/>
            <w:vAlign w:val="center"/>
            <w:hideMark/>
          </w:tcPr>
          <w:p w14:paraId="4A511BC1" w14:textId="77777777" w:rsidR="00A8004F" w:rsidRPr="00A8004F" w:rsidRDefault="00A8004F" w:rsidP="00A8004F">
            <w:r w:rsidRPr="00A8004F">
              <w:rPr>
                <w:b/>
                <w:bCs/>
              </w:rPr>
              <w:t>Forcer le redémarrage.</w:t>
            </w:r>
            <w:r w:rsidRPr="00A8004F">
              <w:t xml:space="preserve"> Appuyez et relâchez le bouton d’augmentation du volume, appuyez et relâchez le bouton de diminution du volume, puis maintenez le bouton latéral enfoncé jusqu’à ce que le logo Apple apparaisse. Consultez la rubrique </w:t>
            </w:r>
            <w:hyperlink r:id="rId29" w:history="1">
              <w:r w:rsidRPr="00A8004F">
                <w:rPr>
                  <w:rStyle w:val="Lienhypertexte"/>
                </w:rPr>
                <w:t>Forcer le redémarrage de l’iPhone</w:t>
              </w:r>
            </w:hyperlink>
            <w:r w:rsidRPr="00A8004F">
              <w:t>.</w:t>
            </w:r>
          </w:p>
        </w:tc>
      </w:tr>
    </w:tbl>
    <w:p w14:paraId="04EDEDDF" w14:textId="77777777" w:rsidR="00412A56" w:rsidRDefault="00412A56"/>
    <w:sectPr w:rsidR="00412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02"/>
    <w:rsid w:val="00012067"/>
    <w:rsid w:val="00047198"/>
    <w:rsid w:val="003D2CC9"/>
    <w:rsid w:val="00412A56"/>
    <w:rsid w:val="00A8004F"/>
    <w:rsid w:val="00C111D5"/>
    <w:rsid w:val="00CA2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EBD1"/>
  <w15:chartTrackingRefBased/>
  <w15:docId w15:val="{6C5D414D-3AE3-49E5-9627-D16E40F4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2C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CA2C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CA2C0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CA2C0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CA2C0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CA2C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2C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2C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2C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C0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CA2C0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CA2C0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CA2C0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CA2C0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CA2C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2C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2C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2C02"/>
    <w:rPr>
      <w:rFonts w:eastAsiaTheme="majorEastAsia" w:cstheme="majorBidi"/>
      <w:color w:val="272727" w:themeColor="text1" w:themeTint="D8"/>
    </w:rPr>
  </w:style>
  <w:style w:type="paragraph" w:styleId="Titre">
    <w:name w:val="Title"/>
    <w:basedOn w:val="Normal"/>
    <w:next w:val="Normal"/>
    <w:link w:val="TitreCar"/>
    <w:uiPriority w:val="10"/>
    <w:qFormat/>
    <w:rsid w:val="00CA2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2C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2C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2C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2C02"/>
    <w:pPr>
      <w:spacing w:before="160"/>
      <w:jc w:val="center"/>
    </w:pPr>
    <w:rPr>
      <w:i/>
      <w:iCs/>
      <w:color w:val="404040" w:themeColor="text1" w:themeTint="BF"/>
    </w:rPr>
  </w:style>
  <w:style w:type="character" w:customStyle="1" w:styleId="CitationCar">
    <w:name w:val="Citation Car"/>
    <w:basedOn w:val="Policepardfaut"/>
    <w:link w:val="Citation"/>
    <w:uiPriority w:val="29"/>
    <w:rsid w:val="00CA2C02"/>
    <w:rPr>
      <w:i/>
      <w:iCs/>
      <w:color w:val="404040" w:themeColor="text1" w:themeTint="BF"/>
    </w:rPr>
  </w:style>
  <w:style w:type="paragraph" w:styleId="Paragraphedeliste">
    <w:name w:val="List Paragraph"/>
    <w:basedOn w:val="Normal"/>
    <w:uiPriority w:val="34"/>
    <w:qFormat/>
    <w:rsid w:val="00CA2C02"/>
    <w:pPr>
      <w:ind w:left="720"/>
      <w:contextualSpacing/>
    </w:pPr>
  </w:style>
  <w:style w:type="character" w:styleId="Accentuationintense">
    <w:name w:val="Intense Emphasis"/>
    <w:basedOn w:val="Policepardfaut"/>
    <w:uiPriority w:val="21"/>
    <w:qFormat/>
    <w:rsid w:val="00CA2C02"/>
    <w:rPr>
      <w:i/>
      <w:iCs/>
      <w:color w:val="2E74B5" w:themeColor="accent1" w:themeShade="BF"/>
    </w:rPr>
  </w:style>
  <w:style w:type="paragraph" w:styleId="Citationintense">
    <w:name w:val="Intense Quote"/>
    <w:basedOn w:val="Normal"/>
    <w:next w:val="Normal"/>
    <w:link w:val="CitationintenseCar"/>
    <w:uiPriority w:val="30"/>
    <w:qFormat/>
    <w:rsid w:val="00CA2C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CA2C02"/>
    <w:rPr>
      <w:i/>
      <w:iCs/>
      <w:color w:val="2E74B5" w:themeColor="accent1" w:themeShade="BF"/>
    </w:rPr>
  </w:style>
  <w:style w:type="character" w:styleId="Rfrenceintense">
    <w:name w:val="Intense Reference"/>
    <w:basedOn w:val="Policepardfaut"/>
    <w:uiPriority w:val="32"/>
    <w:qFormat/>
    <w:rsid w:val="00CA2C02"/>
    <w:rPr>
      <w:b/>
      <w:bCs/>
      <w:smallCaps/>
      <w:color w:val="2E74B5" w:themeColor="accent1" w:themeShade="BF"/>
      <w:spacing w:val="5"/>
    </w:rPr>
  </w:style>
  <w:style w:type="character" w:styleId="Lienhypertexte">
    <w:name w:val="Hyperlink"/>
    <w:basedOn w:val="Policepardfaut"/>
    <w:uiPriority w:val="99"/>
    <w:unhideWhenUsed/>
    <w:rsid w:val="00A8004F"/>
    <w:rPr>
      <w:color w:val="0563C1" w:themeColor="hyperlink"/>
      <w:u w:val="single"/>
    </w:rPr>
  </w:style>
  <w:style w:type="character" w:styleId="Mentionnonrsolue">
    <w:name w:val="Unresolved Mention"/>
    <w:basedOn w:val="Policepardfaut"/>
    <w:uiPriority w:val="99"/>
    <w:semiHidden/>
    <w:unhideWhenUsed/>
    <w:rsid w:val="00A8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6693">
      <w:bodyDiv w:val="1"/>
      <w:marLeft w:val="0"/>
      <w:marRight w:val="0"/>
      <w:marTop w:val="0"/>
      <w:marBottom w:val="0"/>
      <w:divBdr>
        <w:top w:val="none" w:sz="0" w:space="0" w:color="auto"/>
        <w:left w:val="none" w:sz="0" w:space="0" w:color="auto"/>
        <w:bottom w:val="none" w:sz="0" w:space="0" w:color="auto"/>
        <w:right w:val="none" w:sz="0" w:space="0" w:color="auto"/>
      </w:divBdr>
    </w:div>
    <w:div w:id="292445504">
      <w:bodyDiv w:val="1"/>
      <w:marLeft w:val="0"/>
      <w:marRight w:val="0"/>
      <w:marTop w:val="0"/>
      <w:marBottom w:val="0"/>
      <w:divBdr>
        <w:top w:val="none" w:sz="0" w:space="0" w:color="auto"/>
        <w:left w:val="none" w:sz="0" w:space="0" w:color="auto"/>
        <w:bottom w:val="none" w:sz="0" w:space="0" w:color="auto"/>
        <w:right w:val="none" w:sz="0" w:space="0" w:color="auto"/>
      </w:divBdr>
    </w:div>
    <w:div w:id="1415275462">
      <w:bodyDiv w:val="1"/>
      <w:marLeft w:val="0"/>
      <w:marRight w:val="0"/>
      <w:marTop w:val="0"/>
      <w:marBottom w:val="0"/>
      <w:divBdr>
        <w:top w:val="none" w:sz="0" w:space="0" w:color="auto"/>
        <w:left w:val="none" w:sz="0" w:space="0" w:color="auto"/>
        <w:bottom w:val="none" w:sz="0" w:space="0" w:color="auto"/>
        <w:right w:val="none" w:sz="0" w:space="0" w:color="auto"/>
      </w:divBdr>
    </w:div>
    <w:div w:id="14231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fr-fr/guide/iphone/iph59095ec58/18.0/ios/18.0" TargetMode="Externa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hyperlink" Target="https://support.apple.com/fr-fr/guide/iphone/iphc872c0115/18.0/ios/18.0" TargetMode="External"/><Relationship Id="rId7" Type="http://schemas.openxmlformats.org/officeDocument/2006/relationships/image" Target="media/image3.png"/><Relationship Id="rId12" Type="http://schemas.openxmlformats.org/officeDocument/2006/relationships/hyperlink" Target="https://support.apple.com/fr-fr/guide/iphone/iph1a1f981ad/18.0/ios/18.0" TargetMode="External"/><Relationship Id="rId17" Type="http://schemas.openxmlformats.org/officeDocument/2006/relationships/hyperlink" Target="https://support.apple.com/fr-fr/guide/iphone/iphbd4cf42b4/18.0/ios/18.0" TargetMode="External"/><Relationship Id="rId25" Type="http://schemas.openxmlformats.org/officeDocument/2006/relationships/hyperlink" Target="https://support.apple.com/fr-fr/guide/iphone/iph3c99374c/18.0/ios/18.0" TargetMode="External"/><Relationship Id="rId2" Type="http://schemas.openxmlformats.org/officeDocument/2006/relationships/settings" Target="settings.xml"/><Relationship Id="rId16" Type="http://schemas.openxmlformats.org/officeDocument/2006/relationships/hyperlink" Target="https://support.apple.com/fr-fr/guide/iphone/aside/iph7799f0105/18.0/ios/18.0" TargetMode="External"/><Relationship Id="rId20" Type="http://schemas.openxmlformats.org/officeDocument/2006/relationships/image" Target="media/image9.png"/><Relationship Id="rId29" Type="http://schemas.openxmlformats.org/officeDocument/2006/relationships/hyperlink" Target="https://support.apple.com/fr-fr/guide/iphone/iph8903c3ee6/18.0/ios/18.0"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1.png"/><Relationship Id="rId5" Type="http://schemas.openxmlformats.org/officeDocument/2006/relationships/hyperlink" Target="https://support.apple.com/fr-fr/guide/iphone/iphca3d8b4e3/18.0/ios/18.0" TargetMode="External"/><Relationship Id="rId15" Type="http://schemas.openxmlformats.org/officeDocument/2006/relationships/image" Target="media/image7.png"/><Relationship Id="rId23" Type="http://schemas.openxmlformats.org/officeDocument/2006/relationships/hyperlink" Target="https://support.apple.com/fr-fr/guide/iphone/iph3c99374c/18.0/ios/18.0" TargetMode="External"/><Relationship Id="rId28" Type="http://schemas.openxmlformats.org/officeDocument/2006/relationships/image" Target="media/image13.png"/><Relationship Id="rId10" Type="http://schemas.openxmlformats.org/officeDocument/2006/relationships/hyperlink" Target="https://support.apple.com/fr-fr/guide/iphone/iph1a1f981ad/18.0/ios/18.0" TargetMode="External"/><Relationship Id="rId19" Type="http://schemas.openxmlformats.org/officeDocument/2006/relationships/hyperlink" Target="https://support.apple.com/fr-fr/guide/iphone/iph3e2e31a5/18.0/ios/18.0"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support.apple.com/fr-fr/guide/iphone/iph83aad8922/18.0/ios/18.0" TargetMode="External"/><Relationship Id="rId22" Type="http://schemas.openxmlformats.org/officeDocument/2006/relationships/image" Target="media/image10.png"/><Relationship Id="rId27" Type="http://schemas.openxmlformats.org/officeDocument/2006/relationships/hyperlink" Target="https://support.apple.com/fr-fr/guide/iphone/iph841379c3d/18.0/ios/18.0"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Departement de la Vienne</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CIESA Brian</dc:creator>
  <cp:keywords/>
  <dc:description/>
  <cp:lastModifiedBy>CIESA Brian</cp:lastModifiedBy>
  <cp:revision>2</cp:revision>
  <dcterms:created xsi:type="dcterms:W3CDTF">2025-06-25T13:01:00Z</dcterms:created>
  <dcterms:modified xsi:type="dcterms:W3CDTF">2025-06-25T13:29:00Z</dcterms:modified>
</cp:coreProperties>
</file>